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6150" w:rsidRPr="00C34D05" w:rsidRDefault="00C76150" w:rsidP="00187314">
      <w:pPr>
        <w:spacing w:before="100" w:beforeAutospacing="1" w:after="100" w:afterAutospacing="1"/>
        <w:jc w:val="center"/>
        <w:rPr>
          <w:rFonts w:asciiTheme="minorBidi" w:hAnsiTheme="minorBidi" w:cstheme="minorBidi"/>
          <w:b/>
          <w:bCs/>
          <w:color w:val="000000"/>
          <w:sz w:val="28"/>
          <w:szCs w:val="28"/>
          <w:rtl/>
          <w:lang w:bidi="ar-AE"/>
        </w:rPr>
      </w:pPr>
      <w:bookmarkStart w:id="0" w:name="_GoBack"/>
      <w:bookmarkEnd w:id="0"/>
      <w:r w:rsidRPr="00C34D05">
        <w:rPr>
          <w:rFonts w:asciiTheme="minorBidi" w:hAnsiTheme="minorBidi" w:cstheme="minorBidi"/>
          <w:b/>
          <w:bCs/>
          <w:color w:val="000000"/>
          <w:sz w:val="28"/>
          <w:szCs w:val="28"/>
          <w:rtl/>
          <w:lang w:bidi="ar-AE"/>
        </w:rPr>
        <w:t>وزارة الصحة</w:t>
      </w:r>
    </w:p>
    <w:p w:rsidR="00C76150" w:rsidRPr="00C34D05" w:rsidRDefault="00C76150" w:rsidP="00187314">
      <w:pPr>
        <w:spacing w:before="100" w:beforeAutospacing="1" w:after="100" w:afterAutospacing="1"/>
        <w:jc w:val="center"/>
        <w:rPr>
          <w:rFonts w:asciiTheme="minorBidi" w:hAnsiTheme="minorBidi" w:cstheme="minorBidi"/>
          <w:b/>
          <w:bCs/>
          <w:color w:val="000000"/>
          <w:sz w:val="28"/>
          <w:szCs w:val="28"/>
          <w:rtl/>
          <w:lang w:bidi="ar-AE"/>
        </w:rPr>
      </w:pPr>
      <w:r w:rsidRPr="00C34D05">
        <w:rPr>
          <w:rFonts w:asciiTheme="minorBidi" w:hAnsiTheme="minorBidi" w:cstheme="minorBidi"/>
          <w:b/>
          <w:bCs/>
          <w:color w:val="000000"/>
          <w:sz w:val="28"/>
          <w:szCs w:val="28"/>
          <w:rtl/>
          <w:lang w:bidi="ar-AE"/>
        </w:rPr>
        <w:t>مكتب ال</w:t>
      </w:r>
      <w:r w:rsidR="007C32FA" w:rsidRPr="00C34D05">
        <w:rPr>
          <w:rFonts w:asciiTheme="minorBidi" w:hAnsiTheme="minorBidi" w:cstheme="minorBidi"/>
          <w:b/>
          <w:bCs/>
          <w:color w:val="000000"/>
          <w:sz w:val="28"/>
          <w:szCs w:val="28"/>
          <w:rtl/>
          <w:lang w:bidi="ar-AE"/>
        </w:rPr>
        <w:t>صحة في لواء الشمال في مدينة نوف</w:t>
      </w:r>
      <w:r w:rsidRPr="00C34D05">
        <w:rPr>
          <w:rFonts w:asciiTheme="minorBidi" w:hAnsiTheme="minorBidi" w:cstheme="minorBidi"/>
          <w:b/>
          <w:bCs/>
          <w:color w:val="000000"/>
          <w:sz w:val="28"/>
          <w:szCs w:val="28"/>
          <w:rtl/>
          <w:lang w:bidi="ar-AE"/>
        </w:rPr>
        <w:t xml:space="preserve"> هجليل (في السابق, نتسيرت عيليت)</w:t>
      </w:r>
    </w:p>
    <w:p w:rsidR="00C76150" w:rsidRPr="00C34D05" w:rsidRDefault="00C76150" w:rsidP="00187314">
      <w:pPr>
        <w:spacing w:before="100" w:beforeAutospacing="1" w:after="100" w:afterAutospacing="1"/>
        <w:jc w:val="center"/>
        <w:rPr>
          <w:rFonts w:asciiTheme="minorBidi" w:hAnsiTheme="minorBidi" w:cstheme="minorBidi"/>
          <w:b/>
          <w:bCs/>
          <w:color w:val="000000"/>
          <w:sz w:val="28"/>
          <w:szCs w:val="28"/>
          <w:rtl/>
          <w:lang w:bidi="ar-AE"/>
        </w:rPr>
      </w:pPr>
      <w:r w:rsidRPr="00C34D05">
        <w:rPr>
          <w:rFonts w:asciiTheme="minorBidi" w:hAnsiTheme="minorBidi" w:cstheme="minorBidi"/>
          <w:b/>
          <w:bCs/>
          <w:color w:val="000000"/>
          <w:sz w:val="28"/>
          <w:szCs w:val="28"/>
          <w:rtl/>
          <w:lang w:bidi="ar-AE"/>
        </w:rPr>
        <w:t>مناقصة رقم 2019/216</w:t>
      </w:r>
    </w:p>
    <w:p w:rsidR="00C76150" w:rsidRPr="00C34D05" w:rsidRDefault="00C76150" w:rsidP="00187314">
      <w:pPr>
        <w:spacing w:before="100" w:beforeAutospacing="1" w:after="100" w:afterAutospacing="1"/>
        <w:jc w:val="center"/>
        <w:rPr>
          <w:rFonts w:asciiTheme="minorBidi" w:hAnsiTheme="minorBidi" w:cstheme="minorBidi"/>
          <w:b/>
          <w:bCs/>
          <w:color w:val="000000"/>
          <w:sz w:val="28"/>
          <w:szCs w:val="28"/>
          <w:rtl/>
          <w:lang w:bidi="ar-AE"/>
        </w:rPr>
      </w:pPr>
      <w:r w:rsidRPr="00C34D05">
        <w:rPr>
          <w:rFonts w:asciiTheme="minorBidi" w:hAnsiTheme="minorBidi" w:cstheme="minorBidi"/>
          <w:b/>
          <w:bCs/>
          <w:color w:val="000000"/>
          <w:sz w:val="28"/>
          <w:szCs w:val="28"/>
          <w:rtl/>
          <w:lang w:bidi="ar-AE"/>
        </w:rPr>
        <w:t>"تزويد وطباعة نماذج لخدمة صحة التلميذ في لواء الشمال"</w:t>
      </w:r>
    </w:p>
    <w:p w:rsidR="007C32FA" w:rsidRPr="00C34D05" w:rsidRDefault="007C32FA" w:rsidP="00187314">
      <w:pPr>
        <w:spacing w:line="276" w:lineRule="auto"/>
        <w:jc w:val="both"/>
        <w:rPr>
          <w:rFonts w:asciiTheme="minorBidi" w:hAnsiTheme="minorBidi" w:cstheme="minorBidi"/>
          <w:color w:val="000000"/>
          <w:sz w:val="28"/>
          <w:szCs w:val="28"/>
          <w:rtl/>
          <w:lang w:bidi="ar-AE"/>
        </w:rPr>
      </w:pPr>
      <w:r w:rsidRPr="00C34D05">
        <w:rPr>
          <w:rFonts w:asciiTheme="minorBidi" w:hAnsiTheme="minorBidi" w:cstheme="minorBidi"/>
          <w:color w:val="000000"/>
          <w:sz w:val="28"/>
          <w:szCs w:val="28"/>
          <w:rtl/>
          <w:lang w:bidi="ar-AE"/>
        </w:rPr>
        <w:t xml:space="preserve">يرغب مكتب الصحة في لواء الشمال في مدينة نوف هجليل </w:t>
      </w:r>
      <w:r w:rsidRPr="00C34D05">
        <w:rPr>
          <w:rFonts w:asciiTheme="minorBidi" w:hAnsiTheme="minorBidi" w:cstheme="minorBidi"/>
          <w:b/>
          <w:bCs/>
          <w:color w:val="000000"/>
          <w:sz w:val="28"/>
          <w:szCs w:val="28"/>
          <w:rtl/>
          <w:lang w:bidi="ar-AE"/>
        </w:rPr>
        <w:t xml:space="preserve">(فيما يلي: "صاحب الدعوة") </w:t>
      </w:r>
      <w:r w:rsidRPr="00C34D05">
        <w:rPr>
          <w:rFonts w:asciiTheme="minorBidi" w:hAnsiTheme="minorBidi" w:cstheme="minorBidi"/>
          <w:color w:val="000000"/>
          <w:sz w:val="28"/>
          <w:szCs w:val="28"/>
          <w:rtl/>
          <w:lang w:bidi="ar-AE"/>
        </w:rPr>
        <w:t>بتلقي عروض أسعار لتزويد وطباعة نماذج لخدمة صحة التلميذ لمكاتب اللواء وتوزيعها على المناطق التالية: قضاء الناصرة, قضاء يزرعيل, قضاء كينيرت, قضاء صفد وقضاء عكا حسب الشروط والمتطلبات التي ستُفصل في مستندات المناقصة على النحو التالي.</w:t>
      </w:r>
    </w:p>
    <w:p w:rsidR="00FA539D" w:rsidRPr="00C34D05" w:rsidRDefault="00FA539D" w:rsidP="00FA6E43">
      <w:pPr>
        <w:pStyle w:val="a8"/>
        <w:numPr>
          <w:ilvl w:val="0"/>
          <w:numId w:val="4"/>
        </w:numPr>
        <w:spacing w:before="100" w:beforeAutospacing="1" w:after="100" w:afterAutospacing="1"/>
        <w:jc w:val="both"/>
        <w:rPr>
          <w:rFonts w:asciiTheme="minorBidi" w:hAnsiTheme="minorBidi" w:cstheme="minorBidi"/>
          <w:b/>
          <w:bCs/>
          <w:color w:val="000000"/>
          <w:sz w:val="28"/>
          <w:szCs w:val="28"/>
        </w:rPr>
      </w:pPr>
      <w:r w:rsidRPr="00C34D05">
        <w:rPr>
          <w:rFonts w:asciiTheme="minorBidi" w:hAnsiTheme="minorBidi" w:cstheme="minorBidi"/>
          <w:b/>
          <w:bCs/>
          <w:color w:val="000000"/>
          <w:sz w:val="28"/>
          <w:szCs w:val="28"/>
          <w:u w:val="single"/>
          <w:rtl/>
          <w:lang w:bidi="ar-AE"/>
        </w:rPr>
        <w:t>الشروط المُسبقة للاشتراك في المناقصة</w:t>
      </w:r>
    </w:p>
    <w:p w:rsidR="00A86142" w:rsidRPr="00C34D05" w:rsidRDefault="00A86142" w:rsidP="00A86142">
      <w:pPr>
        <w:pStyle w:val="a8"/>
        <w:spacing w:before="100" w:beforeAutospacing="1" w:after="100" w:afterAutospacing="1"/>
        <w:jc w:val="both"/>
        <w:rPr>
          <w:rFonts w:asciiTheme="minorBidi" w:hAnsiTheme="minorBidi" w:cstheme="minorBidi"/>
          <w:b/>
          <w:bCs/>
          <w:color w:val="000000"/>
          <w:sz w:val="28"/>
          <w:szCs w:val="28"/>
          <w:rtl/>
        </w:rPr>
      </w:pPr>
    </w:p>
    <w:p w:rsidR="00FA6E43" w:rsidRPr="00C34D05" w:rsidRDefault="00FA539D" w:rsidP="00FA6E43">
      <w:pPr>
        <w:pStyle w:val="a8"/>
        <w:numPr>
          <w:ilvl w:val="0"/>
          <w:numId w:val="1"/>
        </w:numPr>
        <w:spacing w:before="100" w:beforeAutospacing="1" w:after="100" w:afterAutospacing="1"/>
        <w:jc w:val="both"/>
        <w:rPr>
          <w:rFonts w:asciiTheme="minorBidi" w:hAnsiTheme="minorBidi" w:cstheme="minorBidi"/>
          <w:b/>
          <w:bCs/>
          <w:color w:val="000000"/>
          <w:sz w:val="28"/>
          <w:szCs w:val="28"/>
          <w:u w:val="single"/>
        </w:rPr>
      </w:pPr>
      <w:r w:rsidRPr="00C34D05">
        <w:rPr>
          <w:rFonts w:asciiTheme="minorBidi" w:hAnsiTheme="minorBidi" w:cstheme="minorBidi"/>
          <w:b/>
          <w:bCs/>
          <w:color w:val="000000"/>
          <w:sz w:val="28"/>
          <w:szCs w:val="28"/>
          <w:u w:val="single"/>
          <w:rtl/>
          <w:lang w:bidi="ar-AE"/>
        </w:rPr>
        <w:t>شروط الحد الأدنى</w:t>
      </w:r>
    </w:p>
    <w:p w:rsidR="00FA6E43" w:rsidRPr="00C34D05" w:rsidRDefault="00FA6E43" w:rsidP="00FA6E43">
      <w:pPr>
        <w:pStyle w:val="a8"/>
        <w:spacing w:before="100" w:beforeAutospacing="1" w:after="100" w:afterAutospacing="1"/>
        <w:ind w:left="1080"/>
        <w:jc w:val="both"/>
        <w:rPr>
          <w:rFonts w:asciiTheme="minorBidi" w:hAnsiTheme="minorBidi" w:cstheme="minorBidi"/>
          <w:color w:val="000000"/>
          <w:sz w:val="28"/>
          <w:szCs w:val="28"/>
          <w:rtl/>
        </w:rPr>
      </w:pPr>
    </w:p>
    <w:p w:rsidR="004765BB" w:rsidRPr="00C34D05" w:rsidRDefault="004765BB" w:rsidP="00FA6E43">
      <w:pPr>
        <w:pStyle w:val="a8"/>
        <w:spacing w:before="100" w:beforeAutospacing="1" w:after="100" w:afterAutospacing="1"/>
        <w:ind w:left="1080"/>
        <w:jc w:val="both"/>
        <w:rPr>
          <w:rFonts w:asciiTheme="minorBidi" w:hAnsiTheme="minorBidi" w:cstheme="minorBidi"/>
          <w:color w:val="000000"/>
          <w:sz w:val="28"/>
          <w:szCs w:val="28"/>
          <w:rtl/>
          <w:lang w:bidi="ar-AE"/>
        </w:rPr>
      </w:pPr>
      <w:r w:rsidRPr="00C34D05">
        <w:rPr>
          <w:rFonts w:asciiTheme="minorBidi" w:hAnsiTheme="minorBidi" w:cstheme="minorBidi"/>
          <w:color w:val="000000"/>
          <w:sz w:val="28"/>
          <w:szCs w:val="28"/>
          <w:rtl/>
          <w:lang w:bidi="ar-AE"/>
        </w:rPr>
        <w:t xml:space="preserve">يحق الاشتراك في هذه المناقصة فقط من قبل مُقدمي عروض يستوفون </w:t>
      </w:r>
      <w:r w:rsidRPr="00C34D05">
        <w:rPr>
          <w:rFonts w:asciiTheme="minorBidi" w:hAnsiTheme="minorBidi" w:cstheme="minorBidi"/>
          <w:color w:val="000000"/>
          <w:sz w:val="28"/>
          <w:szCs w:val="28"/>
          <w:u w:val="single"/>
          <w:rtl/>
          <w:lang w:bidi="ar-AE"/>
        </w:rPr>
        <w:t>جميع</w:t>
      </w:r>
      <w:r w:rsidRPr="00C34D05">
        <w:rPr>
          <w:rFonts w:asciiTheme="minorBidi" w:hAnsiTheme="minorBidi" w:cstheme="minorBidi"/>
          <w:color w:val="000000"/>
          <w:sz w:val="28"/>
          <w:szCs w:val="28"/>
          <w:rtl/>
          <w:lang w:bidi="ar-AE"/>
        </w:rPr>
        <w:t xml:space="preserve"> المعايير المُفصلة على النحو التالي:</w:t>
      </w:r>
    </w:p>
    <w:p w:rsidR="001E2E1D" w:rsidRPr="00C34D05" w:rsidRDefault="004A5A74" w:rsidP="001E2E1D">
      <w:pPr>
        <w:widowControl w:val="0"/>
        <w:numPr>
          <w:ilvl w:val="1"/>
          <w:numId w:val="1"/>
        </w:numPr>
        <w:tabs>
          <w:tab w:val="clear" w:pos="1716"/>
          <w:tab w:val="num" w:pos="1502"/>
        </w:tabs>
        <w:overflowPunct w:val="0"/>
        <w:autoSpaceDE w:val="0"/>
        <w:autoSpaceDN w:val="0"/>
        <w:adjustRightInd w:val="0"/>
        <w:spacing w:before="120" w:after="120" w:line="320" w:lineRule="atLeast"/>
        <w:ind w:left="1502" w:hanging="447"/>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مورد مُصادق عليه لتزويد وطباعة نماذج يستوفي الشروط المُفصلة في مستندات المناقصة التي ستُفصل لاحقاً.</w:t>
      </w:r>
    </w:p>
    <w:p w:rsidR="004A5A74" w:rsidRPr="00C34D05" w:rsidRDefault="004A5A74" w:rsidP="001E2E1D">
      <w:pPr>
        <w:widowControl w:val="0"/>
        <w:numPr>
          <w:ilvl w:val="1"/>
          <w:numId w:val="1"/>
        </w:numPr>
        <w:tabs>
          <w:tab w:val="clear" w:pos="1716"/>
          <w:tab w:val="num" w:pos="1502"/>
        </w:tabs>
        <w:overflowPunct w:val="0"/>
        <w:autoSpaceDE w:val="0"/>
        <w:autoSpaceDN w:val="0"/>
        <w:adjustRightInd w:val="0"/>
        <w:spacing w:before="120" w:after="120" w:line="320" w:lineRule="atLeast"/>
        <w:ind w:left="1502" w:hanging="447"/>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إرفاق جميع المصادقات المطلوبة حسب قانون صفقات الهيئات العامة, للعام 1976.</w:t>
      </w:r>
    </w:p>
    <w:p w:rsidR="004A5A74" w:rsidRPr="00C34D05" w:rsidRDefault="004A5A74" w:rsidP="003E7397">
      <w:pPr>
        <w:pStyle w:val="a8"/>
        <w:numPr>
          <w:ilvl w:val="1"/>
          <w:numId w:val="2"/>
        </w:numPr>
        <w:spacing w:before="100" w:beforeAutospacing="1" w:after="100" w:afterAutospacing="1" w:line="480" w:lineRule="auto"/>
        <w:jc w:val="both"/>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 xml:space="preserve">إرفاق كفالة تنفيذ بمبلغ </w:t>
      </w:r>
      <w:r w:rsidRPr="00C34D05">
        <w:rPr>
          <w:rFonts w:asciiTheme="minorBidi" w:hAnsiTheme="minorBidi" w:cstheme="minorBidi"/>
          <w:color w:val="000000"/>
          <w:sz w:val="28"/>
          <w:szCs w:val="28"/>
          <w:u w:val="single"/>
          <w:rtl/>
          <w:lang w:bidi="ar-AE"/>
        </w:rPr>
        <w:t xml:space="preserve">5,000 شيكل جديد </w:t>
      </w:r>
      <w:r w:rsidRPr="00C34D05">
        <w:rPr>
          <w:rFonts w:asciiTheme="minorBidi" w:hAnsiTheme="minorBidi" w:cstheme="minorBidi"/>
          <w:color w:val="000000"/>
          <w:sz w:val="28"/>
          <w:szCs w:val="28"/>
          <w:rtl/>
          <w:lang w:bidi="ar-AE"/>
        </w:rPr>
        <w:t>حسب شروط المناقصة.</w:t>
      </w:r>
    </w:p>
    <w:p w:rsidR="004A5A74" w:rsidRPr="00C34D05" w:rsidRDefault="004A5A74" w:rsidP="003E7397">
      <w:pPr>
        <w:pStyle w:val="a8"/>
        <w:numPr>
          <w:ilvl w:val="1"/>
          <w:numId w:val="2"/>
        </w:numPr>
        <w:spacing w:before="100" w:beforeAutospacing="1" w:after="100" w:afterAutospacing="1" w:line="480" w:lineRule="auto"/>
        <w:jc w:val="both"/>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مصادقة مُحتلنة لإدارة الملفات الضريبية.</w:t>
      </w:r>
    </w:p>
    <w:p w:rsidR="004A5A74" w:rsidRPr="00C34D05" w:rsidRDefault="004A5A74" w:rsidP="004A5A74">
      <w:pPr>
        <w:pStyle w:val="a8"/>
        <w:numPr>
          <w:ilvl w:val="1"/>
          <w:numId w:val="2"/>
        </w:numPr>
        <w:spacing w:before="100" w:beforeAutospacing="1" w:after="100" w:afterAutospacing="1" w:line="480" w:lineRule="auto"/>
        <w:jc w:val="both"/>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مصادقة مُحتلنة للخصم بالمصدر.</w:t>
      </w:r>
    </w:p>
    <w:p w:rsidR="00707051" w:rsidRPr="00C34D05" w:rsidRDefault="00707051" w:rsidP="006F7319">
      <w:pPr>
        <w:spacing w:before="100" w:beforeAutospacing="1" w:after="100" w:afterAutospacing="1"/>
        <w:ind w:left="1440"/>
        <w:jc w:val="both"/>
        <w:rPr>
          <w:rFonts w:asciiTheme="minorBidi" w:hAnsiTheme="minorBidi" w:cstheme="minorBidi"/>
          <w:b/>
          <w:bCs/>
          <w:color w:val="000000"/>
          <w:sz w:val="28"/>
          <w:szCs w:val="28"/>
          <w:rtl/>
          <w:lang w:bidi="ar-AE"/>
        </w:rPr>
      </w:pPr>
      <w:r w:rsidRPr="00C34D05">
        <w:rPr>
          <w:rFonts w:asciiTheme="minorBidi" w:hAnsiTheme="minorBidi" w:cstheme="minorBidi"/>
          <w:b/>
          <w:bCs/>
          <w:color w:val="000000"/>
          <w:sz w:val="28"/>
          <w:szCs w:val="28"/>
          <w:rtl/>
          <w:lang w:bidi="ar-AE"/>
        </w:rPr>
        <w:t>عدم إرفاق أياً من المستندات المذكورة أعلاه سيؤدي الى اقصاء العرض كلياً.</w:t>
      </w:r>
    </w:p>
    <w:p w:rsidR="006F7319" w:rsidRPr="00C34D05" w:rsidRDefault="00D845DB" w:rsidP="003E7397">
      <w:pPr>
        <w:pStyle w:val="a8"/>
        <w:numPr>
          <w:ilvl w:val="0"/>
          <w:numId w:val="1"/>
        </w:numPr>
        <w:spacing w:before="100" w:beforeAutospacing="1" w:after="100" w:afterAutospacing="1"/>
        <w:jc w:val="both"/>
        <w:rPr>
          <w:rFonts w:asciiTheme="minorBidi" w:hAnsiTheme="minorBidi" w:cstheme="minorBidi"/>
          <w:color w:val="000000"/>
          <w:sz w:val="28"/>
          <w:szCs w:val="28"/>
        </w:rPr>
      </w:pPr>
      <w:r w:rsidRPr="00C34D05">
        <w:rPr>
          <w:rFonts w:asciiTheme="minorBidi" w:hAnsiTheme="minorBidi" w:cstheme="minorBidi"/>
          <w:b/>
          <w:bCs/>
          <w:color w:val="000000"/>
          <w:sz w:val="28"/>
          <w:szCs w:val="28"/>
          <w:u w:val="single"/>
          <w:rtl/>
          <w:lang w:bidi="ar-AE"/>
        </w:rPr>
        <w:t>شروط خاصة</w:t>
      </w:r>
    </w:p>
    <w:p w:rsidR="003E7397" w:rsidRPr="00C34D05" w:rsidRDefault="003E7397" w:rsidP="003E7397">
      <w:pPr>
        <w:pStyle w:val="a8"/>
        <w:spacing w:before="100" w:beforeAutospacing="1" w:after="100" w:afterAutospacing="1"/>
        <w:ind w:left="1080"/>
        <w:jc w:val="both"/>
        <w:rPr>
          <w:rFonts w:asciiTheme="minorBidi" w:hAnsiTheme="minorBidi" w:cstheme="minorBidi"/>
          <w:color w:val="000000"/>
          <w:sz w:val="28"/>
          <w:szCs w:val="28"/>
          <w:rtl/>
        </w:rPr>
      </w:pPr>
    </w:p>
    <w:p w:rsidR="00A22634" w:rsidRPr="00C34D05" w:rsidRDefault="00A22634" w:rsidP="003E7397">
      <w:pPr>
        <w:pStyle w:val="a8"/>
        <w:numPr>
          <w:ilvl w:val="1"/>
          <w:numId w:val="1"/>
        </w:numPr>
        <w:spacing w:before="100" w:beforeAutospacing="1" w:after="100" w:afterAutospacing="1"/>
        <w:jc w:val="both"/>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يجب تقديم عرض الأسعار من قبل هيئة قانونية و/أو هيئة قانونية مُسجلة (مشتغل مرخص, شركة أو شراكة مُسجلة)</w:t>
      </w:r>
      <w:r w:rsidRPr="00C34D05">
        <w:rPr>
          <w:rFonts w:asciiTheme="minorBidi" w:hAnsiTheme="minorBidi" w:cstheme="minorBidi"/>
          <w:color w:val="000000"/>
          <w:sz w:val="28"/>
          <w:szCs w:val="28"/>
          <w:rtl/>
        </w:rPr>
        <w:t xml:space="preserve"> </w:t>
      </w:r>
      <w:r w:rsidRPr="00C34D05">
        <w:rPr>
          <w:rFonts w:asciiTheme="minorBidi" w:hAnsiTheme="minorBidi" w:cstheme="minorBidi"/>
          <w:color w:val="000000"/>
          <w:sz w:val="28"/>
          <w:szCs w:val="28"/>
          <w:rtl/>
          <w:lang w:bidi="ar-AE"/>
        </w:rPr>
        <w:t>بإرفاق مصادقة سارية المفعول. بالإضافة الى ذلك يجب أن تكون جميع المستندات والوثائق المطلوبة عل اسم مُقدم العرض فقط, الذي يعمل في البلاد ولديه جميع المصادقات المطلوبة</w:t>
      </w:r>
      <w:r w:rsidRPr="00C34D05">
        <w:rPr>
          <w:rFonts w:asciiTheme="minorBidi" w:hAnsiTheme="minorBidi" w:cstheme="minorBidi"/>
          <w:color w:val="000000"/>
          <w:sz w:val="28"/>
          <w:szCs w:val="28"/>
          <w:rtl/>
        </w:rPr>
        <w:t xml:space="preserve"> </w:t>
      </w:r>
      <w:r w:rsidRPr="00C34D05">
        <w:rPr>
          <w:rFonts w:asciiTheme="minorBidi" w:hAnsiTheme="minorBidi" w:cstheme="minorBidi"/>
          <w:color w:val="000000"/>
          <w:sz w:val="28"/>
          <w:szCs w:val="28"/>
          <w:rtl/>
          <w:lang w:bidi="ar-AE"/>
        </w:rPr>
        <w:t>للعمل في المجال موضوع المناقصة. يجب إرفاق للعرض جميع المستندات المطلوبة لاستيفاء متطلبات المناقصة.</w:t>
      </w:r>
    </w:p>
    <w:p w:rsidR="0085377E" w:rsidRPr="00C34D05" w:rsidRDefault="0085377E" w:rsidP="003E7397">
      <w:pPr>
        <w:pStyle w:val="a8"/>
        <w:numPr>
          <w:ilvl w:val="1"/>
          <w:numId w:val="1"/>
        </w:numPr>
        <w:spacing w:before="100" w:beforeAutospacing="1" w:after="100" w:afterAutospacing="1"/>
        <w:jc w:val="both"/>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lastRenderedPageBreak/>
        <w:t>إرفاق جميع المصادقات المطلوبة حسب قانون صفقات الهيئات العامة, للعام 1976.</w:t>
      </w:r>
    </w:p>
    <w:p w:rsidR="006F7319" w:rsidRPr="00C34D05" w:rsidRDefault="001E0C2C" w:rsidP="0082157F">
      <w:pPr>
        <w:pStyle w:val="a8"/>
        <w:numPr>
          <w:ilvl w:val="0"/>
          <w:numId w:val="4"/>
        </w:numPr>
        <w:spacing w:before="100" w:beforeAutospacing="1" w:after="100" w:afterAutospacing="1"/>
        <w:jc w:val="both"/>
        <w:rPr>
          <w:rFonts w:asciiTheme="minorBidi" w:hAnsiTheme="minorBidi" w:cstheme="minorBidi"/>
          <w:color w:val="000000"/>
          <w:sz w:val="28"/>
          <w:szCs w:val="28"/>
        </w:rPr>
      </w:pPr>
      <w:r w:rsidRPr="00C34D05">
        <w:rPr>
          <w:rFonts w:asciiTheme="minorBidi" w:hAnsiTheme="minorBidi" w:cstheme="minorBidi"/>
          <w:b/>
          <w:bCs/>
          <w:color w:val="000000"/>
          <w:sz w:val="28"/>
          <w:szCs w:val="28"/>
          <w:u w:val="single"/>
          <w:rtl/>
          <w:lang w:bidi="ar-AE"/>
        </w:rPr>
        <w:t>شروط إدارية</w:t>
      </w:r>
    </w:p>
    <w:p w:rsidR="0082157F" w:rsidRPr="00C34D05" w:rsidRDefault="0082157F" w:rsidP="0082157F">
      <w:pPr>
        <w:pStyle w:val="a8"/>
        <w:spacing w:before="100" w:beforeAutospacing="1" w:after="100" w:afterAutospacing="1"/>
        <w:jc w:val="both"/>
        <w:rPr>
          <w:rFonts w:asciiTheme="minorBidi" w:hAnsiTheme="minorBidi" w:cstheme="minorBidi"/>
          <w:color w:val="000000"/>
          <w:sz w:val="28"/>
          <w:szCs w:val="28"/>
          <w:rtl/>
        </w:rPr>
      </w:pPr>
    </w:p>
    <w:p w:rsidR="006B0EF9" w:rsidRPr="00C34D05" w:rsidRDefault="006B0EF9" w:rsidP="00187314">
      <w:pPr>
        <w:pStyle w:val="a8"/>
        <w:widowControl w:val="0"/>
        <w:numPr>
          <w:ilvl w:val="0"/>
          <w:numId w:val="7"/>
        </w:numPr>
        <w:overflowPunct w:val="0"/>
        <w:autoSpaceDE w:val="0"/>
        <w:autoSpaceDN w:val="0"/>
        <w:adjustRightInd w:val="0"/>
        <w:spacing w:before="120" w:after="120" w:line="320" w:lineRule="atLeast"/>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يجب الحصول على مستندات المناقصة من صاحب الدعوة, على النحو التالي.</w:t>
      </w:r>
    </w:p>
    <w:p w:rsidR="006B0EF9" w:rsidRPr="00C34D05" w:rsidRDefault="00E640B6" w:rsidP="00187314">
      <w:pPr>
        <w:pStyle w:val="a8"/>
        <w:widowControl w:val="0"/>
        <w:numPr>
          <w:ilvl w:val="0"/>
          <w:numId w:val="7"/>
        </w:numPr>
        <w:overflowPunct w:val="0"/>
        <w:autoSpaceDE w:val="0"/>
        <w:autoSpaceDN w:val="0"/>
        <w:adjustRightInd w:val="0"/>
        <w:spacing w:before="120" w:after="120" w:line="320" w:lineRule="atLeast"/>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للاطلاع على كتيب المناقصة أو أنواع النماذج, يُمكن التوجه ابتداءً من تاريخ 8.8.2019 وحتى تاريخ 15.8.2019, في أيام الأحد – الخميس بين الساعات 09:00 حتى 14:00 لمكتب وزارة الصحة في لواء الشمال, شارع هاملاخا 3, نوف هجليل (في السابق, نتسيريت عيليت), الطابق 4.</w:t>
      </w:r>
    </w:p>
    <w:p w:rsidR="00E640B6" w:rsidRPr="00C34D05" w:rsidRDefault="000010AE" w:rsidP="00187314">
      <w:pPr>
        <w:pStyle w:val="a8"/>
        <w:widowControl w:val="0"/>
        <w:numPr>
          <w:ilvl w:val="0"/>
          <w:numId w:val="7"/>
        </w:numPr>
        <w:overflowPunct w:val="0"/>
        <w:autoSpaceDE w:val="0"/>
        <w:autoSpaceDN w:val="0"/>
        <w:adjustRightInd w:val="0"/>
        <w:spacing w:before="120" w:after="120" w:line="320" w:lineRule="atLeast"/>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 xml:space="preserve">مندوب الوزارة الذي يجب إرسال الأسئلة والاستفسارات بخصوص المناقصة له, هو السيد يوسي تورجمان بإحدى الطرق التالي: فاكس رقم: 046557838, البريد الالكتروني: </w:t>
      </w:r>
      <w:hyperlink r:id="rId8" w:history="1">
        <w:r w:rsidRPr="00C34D05">
          <w:rPr>
            <w:rStyle w:val="Hyperlink"/>
            <w:rFonts w:asciiTheme="minorBidi" w:hAnsiTheme="minorBidi" w:cstheme="minorBidi"/>
            <w:sz w:val="28"/>
            <w:szCs w:val="28"/>
          </w:rPr>
          <w:t>yossit@zafon.health.gov.il</w:t>
        </w:r>
      </w:hyperlink>
      <w:r w:rsidRPr="00C34D05">
        <w:rPr>
          <w:rFonts w:asciiTheme="minorBidi" w:hAnsiTheme="minorBidi" w:cstheme="minorBidi"/>
          <w:color w:val="000000"/>
          <w:sz w:val="28"/>
          <w:szCs w:val="28"/>
          <w:rtl/>
        </w:rPr>
        <w:t>.</w:t>
      </w:r>
    </w:p>
    <w:p w:rsidR="00802A9A" w:rsidRPr="00C34D05" w:rsidRDefault="00802A9A" w:rsidP="00802A9A">
      <w:pPr>
        <w:pStyle w:val="a8"/>
        <w:widowControl w:val="0"/>
        <w:numPr>
          <w:ilvl w:val="0"/>
          <w:numId w:val="7"/>
        </w:numPr>
        <w:overflowPunct w:val="0"/>
        <w:autoSpaceDE w:val="0"/>
        <w:autoSpaceDN w:val="0"/>
        <w:adjustRightInd w:val="0"/>
        <w:spacing w:before="120" w:after="120" w:line="320" w:lineRule="atLeast"/>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 xml:space="preserve">يجب إدخال العروض بداخل مُغلف مُغلق الى صندوق المناقصات الموجود في مكتب وزارة الصحة في لواء الشمال. </w:t>
      </w:r>
      <w:r w:rsidR="00B80482" w:rsidRPr="00C34D05">
        <w:rPr>
          <w:rFonts w:asciiTheme="minorBidi" w:hAnsiTheme="minorBidi" w:cstheme="minorBidi"/>
          <w:color w:val="000000"/>
          <w:sz w:val="28"/>
          <w:szCs w:val="28"/>
          <w:rtl/>
          <w:lang w:bidi="ar-AE"/>
        </w:rPr>
        <w:t xml:space="preserve">يجب على المغلف كتابة: "مناقصة علنية رقم 2019/216" فقط, بدون ذكر اسم مُقدم العرض أو أية تفاصيل تعريفية أخرى. </w:t>
      </w:r>
      <w:r w:rsidR="00AB2ABC" w:rsidRPr="00C34D05">
        <w:rPr>
          <w:rFonts w:asciiTheme="minorBidi" w:hAnsiTheme="minorBidi" w:cstheme="minorBidi"/>
          <w:color w:val="000000"/>
          <w:sz w:val="28"/>
          <w:szCs w:val="28"/>
          <w:rtl/>
          <w:lang w:bidi="ar-AE"/>
        </w:rPr>
        <w:t xml:space="preserve">على كل صفحة من النسخة الأصلية للعرض أن تكون موقعة بتوقيع وختم مُقدم العرض (اذا كان مُقدم العرض عبارة عن شركة محدودة الضمان </w:t>
      </w:r>
      <w:r w:rsidR="001E73DD" w:rsidRPr="00C34D05">
        <w:rPr>
          <w:rFonts w:asciiTheme="minorBidi" w:hAnsiTheme="minorBidi" w:cstheme="minorBidi"/>
          <w:color w:val="000000"/>
          <w:sz w:val="28"/>
          <w:szCs w:val="28"/>
          <w:rtl/>
          <w:lang w:bidi="ar-AE"/>
        </w:rPr>
        <w:t>–</w:t>
      </w:r>
      <w:r w:rsidR="00AB2ABC" w:rsidRPr="00C34D05">
        <w:rPr>
          <w:rFonts w:asciiTheme="minorBidi" w:hAnsiTheme="minorBidi" w:cstheme="minorBidi"/>
          <w:color w:val="000000"/>
          <w:sz w:val="28"/>
          <w:szCs w:val="28"/>
          <w:rtl/>
          <w:lang w:bidi="ar-AE"/>
        </w:rPr>
        <w:t xml:space="preserve"> </w:t>
      </w:r>
      <w:r w:rsidR="001E73DD" w:rsidRPr="00C34D05">
        <w:rPr>
          <w:rFonts w:asciiTheme="minorBidi" w:hAnsiTheme="minorBidi" w:cstheme="minorBidi"/>
          <w:color w:val="000000"/>
          <w:sz w:val="28"/>
          <w:szCs w:val="28"/>
          <w:rtl/>
          <w:lang w:bidi="ar-AE"/>
        </w:rPr>
        <w:t>التوقيع من قبل المخولون بالتوقيع).</w:t>
      </w:r>
    </w:p>
    <w:p w:rsidR="001E73DD" w:rsidRPr="00C34D05" w:rsidRDefault="001E73DD" w:rsidP="00802A9A">
      <w:pPr>
        <w:pStyle w:val="a8"/>
        <w:widowControl w:val="0"/>
        <w:numPr>
          <w:ilvl w:val="0"/>
          <w:numId w:val="7"/>
        </w:numPr>
        <w:overflowPunct w:val="0"/>
        <w:autoSpaceDE w:val="0"/>
        <w:autoSpaceDN w:val="0"/>
        <w:adjustRightInd w:val="0"/>
        <w:spacing w:before="120" w:after="120" w:line="320" w:lineRule="atLeast"/>
        <w:jc w:val="both"/>
        <w:textAlignment w:val="baseline"/>
        <w:rPr>
          <w:rFonts w:asciiTheme="minorBidi" w:hAnsiTheme="minorBidi" w:cstheme="minorBidi"/>
          <w:color w:val="000000"/>
          <w:sz w:val="28"/>
          <w:szCs w:val="28"/>
        </w:rPr>
      </w:pPr>
      <w:r w:rsidRPr="00C34D05">
        <w:rPr>
          <w:rFonts w:asciiTheme="minorBidi" w:hAnsiTheme="minorBidi" w:cstheme="minorBidi"/>
          <w:color w:val="000000"/>
          <w:sz w:val="28"/>
          <w:szCs w:val="28"/>
          <w:rtl/>
          <w:lang w:bidi="ar-AE"/>
        </w:rPr>
        <w:t>الموعد الأخير لتسليم العروض هو يوم الخميس الموافق 22.8.2019 في الساعة 11:00.</w:t>
      </w:r>
    </w:p>
    <w:p w:rsidR="00F26334" w:rsidRPr="00C34D05" w:rsidRDefault="00F26334" w:rsidP="00F26334">
      <w:pPr>
        <w:pStyle w:val="a8"/>
        <w:widowControl w:val="0"/>
        <w:overflowPunct w:val="0"/>
        <w:autoSpaceDE w:val="0"/>
        <w:autoSpaceDN w:val="0"/>
        <w:adjustRightInd w:val="0"/>
        <w:spacing w:before="120" w:after="120" w:line="320" w:lineRule="atLeast"/>
        <w:ind w:left="1080"/>
        <w:jc w:val="both"/>
        <w:textAlignment w:val="baseline"/>
        <w:rPr>
          <w:rFonts w:asciiTheme="minorBidi" w:hAnsiTheme="minorBidi" w:cstheme="minorBidi"/>
          <w:b/>
          <w:bCs/>
          <w:color w:val="000000"/>
          <w:sz w:val="28"/>
          <w:szCs w:val="28"/>
          <w:rtl/>
        </w:rPr>
      </w:pPr>
    </w:p>
    <w:p w:rsidR="00E51A00" w:rsidRPr="00C34D05" w:rsidRDefault="00E51A00" w:rsidP="00F475A0">
      <w:pPr>
        <w:pStyle w:val="a8"/>
        <w:widowControl w:val="0"/>
        <w:overflowPunct w:val="0"/>
        <w:autoSpaceDE w:val="0"/>
        <w:autoSpaceDN w:val="0"/>
        <w:adjustRightInd w:val="0"/>
        <w:spacing w:before="120" w:after="120" w:line="320" w:lineRule="atLeast"/>
        <w:ind w:left="1080"/>
        <w:jc w:val="center"/>
        <w:textAlignment w:val="baseline"/>
        <w:rPr>
          <w:rFonts w:asciiTheme="minorBidi" w:hAnsiTheme="minorBidi" w:cstheme="minorBidi"/>
          <w:b/>
          <w:bCs/>
          <w:color w:val="000000"/>
          <w:sz w:val="28"/>
          <w:szCs w:val="28"/>
          <w:u w:val="single"/>
          <w:rtl/>
          <w:lang w:bidi="ar-AE"/>
        </w:rPr>
      </w:pPr>
      <w:r w:rsidRPr="00C34D05">
        <w:rPr>
          <w:rFonts w:asciiTheme="minorBidi" w:hAnsiTheme="minorBidi" w:cstheme="minorBidi"/>
          <w:b/>
          <w:bCs/>
          <w:color w:val="000000"/>
          <w:sz w:val="28"/>
          <w:szCs w:val="28"/>
          <w:u w:val="single"/>
          <w:rtl/>
          <w:lang w:bidi="ar-AE"/>
        </w:rPr>
        <w:t>العروض التي ستُقدم بعد هذا الموعد سيتم اقصاءها</w:t>
      </w:r>
    </w:p>
    <w:p w:rsidR="007B0B98" w:rsidRPr="00C34D05" w:rsidRDefault="007B0B98" w:rsidP="007B0B98">
      <w:pPr>
        <w:pStyle w:val="a8"/>
        <w:widowControl w:val="0"/>
        <w:overflowPunct w:val="0"/>
        <w:autoSpaceDE w:val="0"/>
        <w:autoSpaceDN w:val="0"/>
        <w:adjustRightInd w:val="0"/>
        <w:spacing w:before="120" w:after="120" w:line="320" w:lineRule="atLeast"/>
        <w:ind w:left="1080"/>
        <w:jc w:val="both"/>
        <w:textAlignment w:val="baseline"/>
        <w:rPr>
          <w:rFonts w:asciiTheme="minorBidi" w:hAnsiTheme="minorBidi" w:cstheme="minorBidi"/>
          <w:color w:val="000000"/>
          <w:sz w:val="28"/>
          <w:szCs w:val="28"/>
        </w:rPr>
      </w:pPr>
    </w:p>
    <w:p w:rsidR="00C00C08" w:rsidRPr="00C34D05" w:rsidRDefault="00C00C08" w:rsidP="007B0B98">
      <w:pPr>
        <w:widowControl w:val="0"/>
        <w:overflowPunct w:val="0"/>
        <w:autoSpaceDE w:val="0"/>
        <w:autoSpaceDN w:val="0"/>
        <w:adjustRightInd w:val="0"/>
        <w:spacing w:before="120" w:after="120" w:line="320" w:lineRule="atLeast"/>
        <w:ind w:left="360"/>
        <w:jc w:val="center"/>
        <w:textAlignment w:val="baseline"/>
        <w:rPr>
          <w:rFonts w:asciiTheme="minorBidi" w:hAnsiTheme="minorBidi" w:cstheme="minorBidi"/>
          <w:b/>
          <w:bCs/>
          <w:color w:val="000000"/>
          <w:sz w:val="28"/>
          <w:szCs w:val="28"/>
          <w:rtl/>
          <w:lang w:bidi="ar-AE"/>
        </w:rPr>
      </w:pPr>
      <w:r w:rsidRPr="00C34D05">
        <w:rPr>
          <w:rFonts w:asciiTheme="minorBidi" w:hAnsiTheme="minorBidi" w:cstheme="minorBidi"/>
          <w:b/>
          <w:bCs/>
          <w:color w:val="000000"/>
          <w:sz w:val="28"/>
          <w:szCs w:val="28"/>
          <w:rtl/>
          <w:lang w:bidi="ar-AE"/>
        </w:rPr>
        <w:t xml:space="preserve">يُمكن الاطلاع على مستندات المناقصة يشمل المواصفات في موقع مديرية المشتريات الحكومية بالعنوان </w:t>
      </w:r>
      <w:r w:rsidRPr="00C34D05">
        <w:rPr>
          <w:rFonts w:asciiTheme="minorBidi" w:hAnsiTheme="minorBidi" w:cstheme="minorBidi"/>
          <w:b/>
          <w:bCs/>
          <w:color w:val="000000"/>
          <w:sz w:val="28"/>
          <w:szCs w:val="28"/>
        </w:rPr>
        <w:t>mr.gov.il</w:t>
      </w:r>
    </w:p>
    <w:p w:rsidR="00C34D05" w:rsidRPr="00C34D05" w:rsidRDefault="00C34D05" w:rsidP="00C34D05">
      <w:pPr>
        <w:pStyle w:val="a3"/>
        <w:pBdr>
          <w:top w:val="single" w:sz="18" w:space="7" w:color="auto" w:shadow="1"/>
          <w:left w:val="single" w:sz="18" w:space="0" w:color="auto" w:shadow="1"/>
          <w:bottom w:val="single" w:sz="18" w:space="0" w:color="auto" w:shadow="1"/>
          <w:right w:val="single" w:sz="18" w:space="3" w:color="auto" w:shadow="1"/>
        </w:pBdr>
        <w:bidi/>
        <w:jc w:val="both"/>
        <w:rPr>
          <w:rFonts w:asciiTheme="minorBidi" w:hAnsiTheme="minorBidi" w:cstheme="minorBidi"/>
          <w:b/>
          <w:bCs/>
          <w:lang w:bidi="ar-AE"/>
        </w:rPr>
      </w:pPr>
      <w:r w:rsidRPr="00C34D05">
        <w:rPr>
          <w:rFonts w:asciiTheme="minorBidi" w:hAnsiTheme="minorBidi" w:cstheme="minorBidi"/>
          <w:b/>
          <w:bCs/>
          <w:rtl/>
          <w:lang w:bidi="ar-AE"/>
        </w:rPr>
        <w:t>الصيغة, المُتطلبات وشروط الحد الأدنى المُلزمة هي تلك المذكورة في مستندات المناقصة فقط, في حالة وجود تناقض بين صيغة هذا الإعلان وبين الصيغة الموجودة في مستندات المناقصة, تكون الصيغة المُلزمة هي تلك الواردة في مستندات المناقصة.</w:t>
      </w:r>
    </w:p>
    <w:p w:rsidR="006F7319" w:rsidRPr="00C34D05" w:rsidRDefault="006F7319" w:rsidP="006F7319">
      <w:pPr>
        <w:pStyle w:val="a5"/>
        <w:framePr w:hSpace="0" w:wrap="auto" w:vAnchor="margin" w:xAlign="left" w:yAlign="inline"/>
        <w:pBdr>
          <w:top w:val="none" w:sz="0" w:space="0" w:color="auto"/>
          <w:left w:val="none" w:sz="0" w:space="0" w:color="auto"/>
          <w:bottom w:val="none" w:sz="0" w:space="0" w:color="auto"/>
          <w:right w:val="none" w:sz="0" w:space="0" w:color="auto"/>
        </w:pBdr>
        <w:bidi/>
        <w:jc w:val="both"/>
        <w:rPr>
          <w:rFonts w:asciiTheme="minorBidi" w:hAnsiTheme="minorBidi" w:cstheme="minorBidi"/>
          <w:sz w:val="28"/>
          <w:szCs w:val="28"/>
          <w:lang w:eastAsia="en-US"/>
        </w:rPr>
      </w:pPr>
    </w:p>
    <w:p w:rsidR="006F7319" w:rsidRPr="00C34D05" w:rsidRDefault="006F7319" w:rsidP="006F7319">
      <w:pPr>
        <w:rPr>
          <w:rFonts w:asciiTheme="minorBidi" w:hAnsiTheme="minorBidi" w:cstheme="minorBidi"/>
          <w:sz w:val="28"/>
          <w:szCs w:val="28"/>
        </w:rPr>
      </w:pPr>
    </w:p>
    <w:p w:rsidR="006F7319" w:rsidRPr="00C34D05" w:rsidRDefault="006F7319" w:rsidP="006F7319">
      <w:pPr>
        <w:rPr>
          <w:rFonts w:asciiTheme="minorBidi" w:hAnsiTheme="minorBidi" w:cstheme="minorBidi"/>
          <w:sz w:val="28"/>
          <w:szCs w:val="28"/>
        </w:rPr>
      </w:pPr>
    </w:p>
    <w:p w:rsidR="00AC0B01" w:rsidRPr="00C34D05" w:rsidRDefault="00AC0B01">
      <w:pPr>
        <w:rPr>
          <w:rFonts w:asciiTheme="minorBidi" w:hAnsiTheme="minorBidi" w:cstheme="minorBidi"/>
          <w:sz w:val="28"/>
          <w:szCs w:val="28"/>
        </w:rPr>
      </w:pPr>
    </w:p>
    <w:sectPr w:rsidR="00AC0B01" w:rsidRPr="00C34D05" w:rsidSect="00C306A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2C82" w:rsidRDefault="00E22C82">
      <w:r>
        <w:separator/>
      </w:r>
    </w:p>
  </w:endnote>
  <w:endnote w:type="continuationSeparator" w:id="0">
    <w:p w:rsidR="00E22C82" w:rsidRDefault="00E22C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2C82" w:rsidRDefault="00E22C82">
      <w:r>
        <w:separator/>
      </w:r>
    </w:p>
  </w:footnote>
  <w:footnote w:type="continuationSeparator" w:id="0">
    <w:p w:rsidR="00E22C82" w:rsidRDefault="00E22C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811CB"/>
    <w:multiLevelType w:val="multilevel"/>
    <w:tmpl w:val="FB1027F6"/>
    <w:lvl w:ilvl="0">
      <w:start w:val="1"/>
      <w:numFmt w:val="decimal"/>
      <w:lvlText w:val="%1."/>
      <w:lvlJc w:val="left"/>
      <w:pPr>
        <w:tabs>
          <w:tab w:val="num" w:pos="1080"/>
        </w:tabs>
        <w:ind w:left="1080" w:hanging="360"/>
      </w:pPr>
      <w:rPr>
        <w:b w:val="0"/>
        <w:bCs w:val="0"/>
        <w:i w:val="0"/>
        <w:iCs w:val="0"/>
        <w:sz w:val="24"/>
        <w:szCs w:val="24"/>
      </w:rPr>
    </w:lvl>
    <w:lvl w:ilvl="1">
      <w:start w:val="1"/>
      <w:numFmt w:val="decimal"/>
      <w:lvlText w:val="%1.%2."/>
      <w:lvlJc w:val="left"/>
      <w:pPr>
        <w:tabs>
          <w:tab w:val="num" w:pos="1716"/>
        </w:tabs>
        <w:ind w:left="1716" w:hanging="661"/>
      </w:pPr>
      <w:rPr>
        <w:b w:val="0"/>
        <w:bCs w:val="0"/>
        <w:i w:val="0"/>
        <w:iCs w:val="0"/>
        <w:sz w:val="24"/>
        <w:szCs w:val="24"/>
        <w:lang w:bidi="he-IL"/>
      </w:rPr>
    </w:lvl>
    <w:lvl w:ilvl="2">
      <w:start w:val="1"/>
      <w:numFmt w:val="decimal"/>
      <w:lvlText w:val="%1.%2.%3."/>
      <w:lvlJc w:val="left"/>
      <w:pPr>
        <w:tabs>
          <w:tab w:val="num" w:pos="2161"/>
        </w:tabs>
        <w:ind w:left="2161" w:hanging="811"/>
      </w:pPr>
      <w:rPr>
        <w:b w:val="0"/>
        <w:i w:val="0"/>
        <w:sz w:val="28"/>
      </w:rPr>
    </w:lvl>
    <w:lvl w:ilvl="3">
      <w:start w:val="1"/>
      <w:numFmt w:val="decimal"/>
      <w:lvlText w:val="%1.%2.%3.%4."/>
      <w:lvlJc w:val="left"/>
      <w:pPr>
        <w:tabs>
          <w:tab w:val="num" w:pos="2785"/>
        </w:tabs>
        <w:ind w:left="2785" w:hanging="1075"/>
      </w:pPr>
      <w:rPr>
        <w:b w:val="0"/>
        <w:i w:val="0"/>
        <w:sz w:val="28"/>
      </w:rPr>
    </w:lvl>
    <w:lvl w:ilvl="4">
      <w:start w:val="1"/>
      <w:numFmt w:val="decimal"/>
      <w:lvlText w:val="%1.%2.%3.%4.%5."/>
      <w:lvlJc w:val="left"/>
      <w:pPr>
        <w:tabs>
          <w:tab w:val="num" w:pos="3295"/>
        </w:tabs>
        <w:ind w:left="3295" w:hanging="1191"/>
      </w:pPr>
      <w:rPr>
        <w:b w:val="0"/>
        <w:i w:val="0"/>
        <w:sz w:val="28"/>
      </w:rPr>
    </w:lvl>
    <w:lvl w:ilvl="5">
      <w:start w:val="1"/>
      <w:numFmt w:val="decimal"/>
      <w:lvlText w:val="%1.%2.%3.%4.%5.%6."/>
      <w:lvlJc w:val="left"/>
      <w:pPr>
        <w:tabs>
          <w:tab w:val="num" w:pos="3862"/>
        </w:tabs>
        <w:ind w:left="3862" w:hanging="1432"/>
      </w:pPr>
    </w:lvl>
    <w:lvl w:ilvl="6">
      <w:start w:val="1"/>
      <w:numFmt w:val="decimal"/>
      <w:lvlText w:val="%1.%2.%3.%4.%5.%6.%7."/>
      <w:lvlJc w:val="left"/>
      <w:pPr>
        <w:tabs>
          <w:tab w:val="num" w:pos="4590"/>
        </w:tabs>
        <w:ind w:left="3870" w:hanging="1080"/>
      </w:pPr>
      <w:rPr>
        <w:color w:val="auto"/>
      </w:rPr>
    </w:lvl>
    <w:lvl w:ilvl="7">
      <w:start w:val="1"/>
      <w:numFmt w:val="decimal"/>
      <w:lvlText w:val="%1.%2.%3.%4.%5.%6.%7.%8."/>
      <w:lvlJc w:val="left"/>
      <w:pPr>
        <w:tabs>
          <w:tab w:val="num" w:pos="4950"/>
        </w:tabs>
        <w:ind w:left="4374" w:hanging="1224"/>
      </w:pPr>
    </w:lvl>
    <w:lvl w:ilvl="8">
      <w:start w:val="1"/>
      <w:numFmt w:val="decimal"/>
      <w:lvlText w:val="%1.%2.%3.%4.%5.%6.%7.%8.%9."/>
      <w:lvlJc w:val="left"/>
      <w:pPr>
        <w:tabs>
          <w:tab w:val="num" w:pos="5670"/>
        </w:tabs>
        <w:ind w:left="4950" w:hanging="1440"/>
      </w:pPr>
    </w:lvl>
  </w:abstractNum>
  <w:abstractNum w:abstractNumId="1" w15:restartNumberingAfterBreak="0">
    <w:nsid w:val="2C1E2450"/>
    <w:multiLevelType w:val="multilevel"/>
    <w:tmpl w:val="2182D134"/>
    <w:lvl w:ilvl="0">
      <w:start w:val="1"/>
      <w:numFmt w:val="decimal"/>
      <w:lvlText w:val="%1."/>
      <w:lvlJc w:val="left"/>
      <w:pPr>
        <w:tabs>
          <w:tab w:val="num" w:pos="1080"/>
        </w:tabs>
        <w:ind w:left="1080" w:hanging="360"/>
      </w:pPr>
      <w:rPr>
        <w:b w:val="0"/>
        <w:bCs w:val="0"/>
        <w:i w:val="0"/>
        <w:iCs w:val="0"/>
        <w:sz w:val="24"/>
        <w:szCs w:val="24"/>
      </w:rPr>
    </w:lvl>
    <w:lvl w:ilvl="1">
      <w:start w:val="1"/>
      <w:numFmt w:val="decimal"/>
      <w:lvlText w:val="%1.%2."/>
      <w:lvlJc w:val="left"/>
      <w:pPr>
        <w:tabs>
          <w:tab w:val="num" w:pos="1716"/>
        </w:tabs>
        <w:ind w:left="1716" w:hanging="661"/>
      </w:pPr>
      <w:rPr>
        <w:b w:val="0"/>
        <w:bCs w:val="0"/>
        <w:i w:val="0"/>
        <w:iCs w:val="0"/>
        <w:color w:val="auto"/>
        <w:sz w:val="24"/>
        <w:szCs w:val="24"/>
        <w:lang w:val="en-US" w:bidi="he-IL"/>
      </w:rPr>
    </w:lvl>
    <w:lvl w:ilvl="2">
      <w:start w:val="1"/>
      <w:numFmt w:val="decimal"/>
      <w:lvlText w:val="%1.%2.%3."/>
      <w:lvlJc w:val="left"/>
      <w:pPr>
        <w:tabs>
          <w:tab w:val="num" w:pos="2161"/>
        </w:tabs>
        <w:ind w:left="2161" w:hanging="811"/>
      </w:pPr>
      <w:rPr>
        <w:b w:val="0"/>
        <w:i w:val="0"/>
        <w:sz w:val="28"/>
      </w:rPr>
    </w:lvl>
    <w:lvl w:ilvl="3">
      <w:start w:val="1"/>
      <w:numFmt w:val="decimal"/>
      <w:lvlText w:val="%1.%2.%3.%4."/>
      <w:lvlJc w:val="left"/>
      <w:pPr>
        <w:tabs>
          <w:tab w:val="num" w:pos="2785"/>
        </w:tabs>
        <w:ind w:left="2785" w:hanging="1075"/>
      </w:pPr>
      <w:rPr>
        <w:b w:val="0"/>
        <w:i w:val="0"/>
        <w:sz w:val="28"/>
      </w:rPr>
    </w:lvl>
    <w:lvl w:ilvl="4">
      <w:start w:val="1"/>
      <w:numFmt w:val="decimal"/>
      <w:lvlText w:val="%1.%2.%3.%4.%5."/>
      <w:lvlJc w:val="left"/>
      <w:pPr>
        <w:tabs>
          <w:tab w:val="num" w:pos="3295"/>
        </w:tabs>
        <w:ind w:left="3295" w:hanging="1191"/>
      </w:pPr>
      <w:rPr>
        <w:b w:val="0"/>
        <w:i w:val="0"/>
        <w:sz w:val="28"/>
      </w:rPr>
    </w:lvl>
    <w:lvl w:ilvl="5">
      <w:start w:val="1"/>
      <w:numFmt w:val="decimal"/>
      <w:lvlText w:val="%1.%2.%3.%4.%5.%6."/>
      <w:lvlJc w:val="left"/>
      <w:pPr>
        <w:tabs>
          <w:tab w:val="num" w:pos="3862"/>
        </w:tabs>
        <w:ind w:left="3862" w:hanging="1432"/>
      </w:pPr>
    </w:lvl>
    <w:lvl w:ilvl="6">
      <w:start w:val="1"/>
      <w:numFmt w:val="decimal"/>
      <w:lvlText w:val="%1.%2.%3.%4.%5.%6.%7."/>
      <w:lvlJc w:val="left"/>
      <w:pPr>
        <w:tabs>
          <w:tab w:val="num" w:pos="4590"/>
        </w:tabs>
        <w:ind w:left="3870" w:hanging="1080"/>
      </w:pPr>
      <w:rPr>
        <w:color w:val="auto"/>
      </w:rPr>
    </w:lvl>
    <w:lvl w:ilvl="7">
      <w:start w:val="1"/>
      <w:numFmt w:val="decimal"/>
      <w:lvlText w:val="%1.%2.%3.%4.%5.%6.%7.%8."/>
      <w:lvlJc w:val="left"/>
      <w:pPr>
        <w:tabs>
          <w:tab w:val="num" w:pos="4950"/>
        </w:tabs>
        <w:ind w:left="4374" w:hanging="1224"/>
      </w:pPr>
    </w:lvl>
    <w:lvl w:ilvl="8">
      <w:start w:val="1"/>
      <w:numFmt w:val="decimal"/>
      <w:lvlText w:val="%1.%2.%3.%4.%5.%6.%7.%8.%9."/>
      <w:lvlJc w:val="left"/>
      <w:pPr>
        <w:tabs>
          <w:tab w:val="num" w:pos="5670"/>
        </w:tabs>
        <w:ind w:left="4950" w:hanging="1440"/>
      </w:pPr>
    </w:lvl>
  </w:abstractNum>
  <w:abstractNum w:abstractNumId="2" w15:restartNumberingAfterBreak="0">
    <w:nsid w:val="367159D5"/>
    <w:multiLevelType w:val="hybridMultilevel"/>
    <w:tmpl w:val="BA5622C0"/>
    <w:lvl w:ilvl="0" w:tplc="7834DA66">
      <w:start w:val="1"/>
      <w:numFmt w:val="decimal"/>
      <w:lvlText w:val="%1."/>
      <w:lvlJc w:val="left"/>
      <w:pPr>
        <w:ind w:left="1080" w:hanging="72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B60A44"/>
    <w:multiLevelType w:val="multilevel"/>
    <w:tmpl w:val="0ABC4E46"/>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15:restartNumberingAfterBreak="0">
    <w:nsid w:val="4A9C7F9E"/>
    <w:multiLevelType w:val="hybridMultilevel"/>
    <w:tmpl w:val="418C2E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F45985"/>
    <w:multiLevelType w:val="multilevel"/>
    <w:tmpl w:val="0ABC4E46"/>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5FBC0D22"/>
    <w:multiLevelType w:val="hybridMultilevel"/>
    <w:tmpl w:val="FD7640B6"/>
    <w:lvl w:ilvl="0" w:tplc="9E2A55B2">
      <w:start w:val="1"/>
      <w:numFmt w:val="arabicAbjad"/>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9A6CB7"/>
    <w:multiLevelType w:val="hybridMultilevel"/>
    <w:tmpl w:val="FBA0E8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9D7304"/>
    <w:multiLevelType w:val="multilevel"/>
    <w:tmpl w:val="6F8015BA"/>
    <w:lvl w:ilvl="0">
      <w:start w:val="1"/>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76A30F03"/>
    <w:multiLevelType w:val="hybridMultilevel"/>
    <w:tmpl w:val="9092BB34"/>
    <w:lvl w:ilvl="0" w:tplc="8D8CBA8E">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9"/>
  </w:num>
  <w:num w:numId="4">
    <w:abstractNumId w:val="6"/>
  </w:num>
  <w:num w:numId="5">
    <w:abstractNumId w:val="0"/>
  </w:num>
  <w:num w:numId="6">
    <w:abstractNumId w:val="4"/>
  </w:num>
  <w:num w:numId="7">
    <w:abstractNumId w:val="2"/>
  </w:num>
  <w:num w:numId="8">
    <w:abstractNumId w:val="3"/>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319"/>
    <w:rsid w:val="000010AE"/>
    <w:rsid w:val="000C46D8"/>
    <w:rsid w:val="000C5210"/>
    <w:rsid w:val="000E4A09"/>
    <w:rsid w:val="00187314"/>
    <w:rsid w:val="001E0C2C"/>
    <w:rsid w:val="001E2E1D"/>
    <w:rsid w:val="001E37BB"/>
    <w:rsid w:val="001E73DD"/>
    <w:rsid w:val="001F3748"/>
    <w:rsid w:val="002B65CF"/>
    <w:rsid w:val="002D3B76"/>
    <w:rsid w:val="00370303"/>
    <w:rsid w:val="003E7397"/>
    <w:rsid w:val="00443151"/>
    <w:rsid w:val="00452463"/>
    <w:rsid w:val="004751A3"/>
    <w:rsid w:val="004765BB"/>
    <w:rsid w:val="004A5A74"/>
    <w:rsid w:val="00553BD4"/>
    <w:rsid w:val="006261AF"/>
    <w:rsid w:val="006428DE"/>
    <w:rsid w:val="006B0EF9"/>
    <w:rsid w:val="006F7319"/>
    <w:rsid w:val="00707051"/>
    <w:rsid w:val="00731487"/>
    <w:rsid w:val="007B0B98"/>
    <w:rsid w:val="007C32FA"/>
    <w:rsid w:val="00802A9A"/>
    <w:rsid w:val="0082157F"/>
    <w:rsid w:val="008362C1"/>
    <w:rsid w:val="0085377E"/>
    <w:rsid w:val="00926BE0"/>
    <w:rsid w:val="00966854"/>
    <w:rsid w:val="00A22634"/>
    <w:rsid w:val="00A84F8F"/>
    <w:rsid w:val="00A86142"/>
    <w:rsid w:val="00AA6522"/>
    <w:rsid w:val="00AB2ABC"/>
    <w:rsid w:val="00AB5E6C"/>
    <w:rsid w:val="00AC0B01"/>
    <w:rsid w:val="00B3363A"/>
    <w:rsid w:val="00B73F04"/>
    <w:rsid w:val="00B80482"/>
    <w:rsid w:val="00C00C08"/>
    <w:rsid w:val="00C34D05"/>
    <w:rsid w:val="00C76150"/>
    <w:rsid w:val="00C9009D"/>
    <w:rsid w:val="00D845DB"/>
    <w:rsid w:val="00DC1308"/>
    <w:rsid w:val="00DE605D"/>
    <w:rsid w:val="00E22C82"/>
    <w:rsid w:val="00E3312A"/>
    <w:rsid w:val="00E51A00"/>
    <w:rsid w:val="00E640B6"/>
    <w:rsid w:val="00F26334"/>
    <w:rsid w:val="00F475A0"/>
    <w:rsid w:val="00F652A8"/>
    <w:rsid w:val="00FA539D"/>
    <w:rsid w:val="00FA6E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41FDA3-CB2B-496C-894B-419E3FCA1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731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6F7319"/>
    <w:pPr>
      <w:tabs>
        <w:tab w:val="center" w:pos="4153"/>
        <w:tab w:val="right" w:pos="8306"/>
      </w:tabs>
      <w:overflowPunct w:val="0"/>
      <w:autoSpaceDE w:val="0"/>
      <w:autoSpaceDN w:val="0"/>
      <w:bidi w:val="0"/>
      <w:adjustRightInd w:val="0"/>
      <w:textAlignment w:val="baseline"/>
    </w:pPr>
    <w:rPr>
      <w:sz w:val="20"/>
      <w:szCs w:val="20"/>
      <w:lang w:eastAsia="he-IL"/>
    </w:rPr>
  </w:style>
  <w:style w:type="character" w:customStyle="1" w:styleId="a4">
    <w:name w:val="כותרת תחתונה תו"/>
    <w:basedOn w:val="a0"/>
    <w:link w:val="a3"/>
    <w:rsid w:val="006F7319"/>
    <w:rPr>
      <w:rFonts w:ascii="Times New Roman" w:eastAsia="Times New Roman" w:hAnsi="Times New Roman" w:cs="Times New Roman"/>
      <w:sz w:val="20"/>
      <w:szCs w:val="20"/>
      <w:lang w:eastAsia="he-IL"/>
    </w:rPr>
  </w:style>
  <w:style w:type="paragraph" w:styleId="a5">
    <w:name w:val="caption"/>
    <w:basedOn w:val="a"/>
    <w:next w:val="a"/>
    <w:qFormat/>
    <w:rsid w:val="006F7319"/>
    <w:pPr>
      <w:framePr w:hSpace="180" w:wrap="auto" w:vAnchor="text" w:hAnchor="text" w:xAlign="right" w:y="1"/>
      <w:pBdr>
        <w:top w:val="single" w:sz="6" w:space="1" w:color="auto"/>
        <w:left w:val="single" w:sz="6" w:space="1" w:color="auto"/>
        <w:bottom w:val="single" w:sz="6" w:space="1" w:color="auto"/>
        <w:right w:val="single" w:sz="6" w:space="1" w:color="auto"/>
      </w:pBdr>
      <w:overflowPunct w:val="0"/>
      <w:autoSpaceDE w:val="0"/>
      <w:autoSpaceDN w:val="0"/>
      <w:bidi w:val="0"/>
      <w:adjustRightInd w:val="0"/>
      <w:spacing w:line="360" w:lineRule="auto"/>
      <w:textAlignment w:val="baseline"/>
    </w:pPr>
    <w:rPr>
      <w:sz w:val="20"/>
      <w:szCs w:val="20"/>
      <w:u w:val="single"/>
      <w:lang w:eastAsia="he-IL"/>
    </w:rPr>
  </w:style>
  <w:style w:type="paragraph" w:styleId="a6">
    <w:name w:val="header"/>
    <w:basedOn w:val="a"/>
    <w:link w:val="a7"/>
    <w:uiPriority w:val="99"/>
    <w:unhideWhenUsed/>
    <w:rsid w:val="006F7319"/>
    <w:pPr>
      <w:tabs>
        <w:tab w:val="center" w:pos="4153"/>
        <w:tab w:val="right" w:pos="8306"/>
      </w:tabs>
    </w:pPr>
  </w:style>
  <w:style w:type="character" w:customStyle="1" w:styleId="a7">
    <w:name w:val="כותרת עליונה תו"/>
    <w:basedOn w:val="a0"/>
    <w:link w:val="a6"/>
    <w:uiPriority w:val="99"/>
    <w:rsid w:val="006F7319"/>
    <w:rPr>
      <w:rFonts w:ascii="Times New Roman" w:eastAsia="Times New Roman" w:hAnsi="Times New Roman" w:cs="Times New Roman"/>
      <w:sz w:val="24"/>
      <w:szCs w:val="24"/>
    </w:rPr>
  </w:style>
  <w:style w:type="paragraph" w:styleId="a8">
    <w:name w:val="List Paragraph"/>
    <w:basedOn w:val="a"/>
    <w:uiPriority w:val="34"/>
    <w:qFormat/>
    <w:rsid w:val="00DE605D"/>
    <w:pPr>
      <w:ind w:left="720"/>
      <w:contextualSpacing/>
    </w:pPr>
  </w:style>
  <w:style w:type="character" w:styleId="Hyperlink">
    <w:name w:val="Hyperlink"/>
    <w:basedOn w:val="a0"/>
    <w:unhideWhenUsed/>
    <w:rsid w:val="00553BD4"/>
    <w:rPr>
      <w:color w:val="0000FF"/>
      <w:u w:val="single"/>
    </w:rPr>
  </w:style>
  <w:style w:type="paragraph" w:styleId="a9">
    <w:name w:val="Balloon Text"/>
    <w:basedOn w:val="a"/>
    <w:link w:val="aa"/>
    <w:uiPriority w:val="99"/>
    <w:semiHidden/>
    <w:unhideWhenUsed/>
    <w:rsid w:val="000E4A09"/>
    <w:rPr>
      <w:rFonts w:ascii="Tahoma" w:hAnsi="Tahoma" w:cs="Tahoma"/>
      <w:sz w:val="16"/>
      <w:szCs w:val="16"/>
    </w:rPr>
  </w:style>
  <w:style w:type="character" w:customStyle="1" w:styleId="aa">
    <w:name w:val="טקסט בלונים תו"/>
    <w:basedOn w:val="a0"/>
    <w:link w:val="a9"/>
    <w:uiPriority w:val="99"/>
    <w:semiHidden/>
    <w:rsid w:val="000E4A0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28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ssit@zafon.health.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1BC921-C424-4E77-B9A7-C0220978F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2362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Health</Company>
  <LinksUpToDate>false</LinksUpToDate>
  <CharactersWithSpaces>2829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Miassar Abahre</dc:creator>
  <cp:lastModifiedBy>Yossi Torgeman</cp:lastModifiedBy>
  <cp:revision>2</cp:revision>
  <dcterms:created xsi:type="dcterms:W3CDTF">2019-08-08T12:11:00Z</dcterms:created>
  <dcterms:modified xsi:type="dcterms:W3CDTF">2019-08-08T12:11:00Z</dcterms:modified>
</cp:coreProperties>
</file>